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30" w:rsidRPr="004E2430" w:rsidRDefault="004E2430" w:rsidP="004E2430">
      <w:pPr>
        <w:shd w:val="clear" w:color="auto" w:fill="FFFFFF"/>
        <w:spacing w:before="100" w:after="33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sk-SK"/>
        </w:rPr>
      </w:pPr>
      <w:r w:rsidRPr="004E2430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sk-SK"/>
        </w:rPr>
        <w:t>VYDANIE POTVRDENIA O TRVALOM POBYTE</w:t>
      </w:r>
    </w:p>
    <w:p w:rsidR="00560C11" w:rsidRPr="00560C11" w:rsidRDefault="00560C11" w:rsidP="0056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tbl>
      <w:tblPr>
        <w:tblW w:w="8034" w:type="dxa"/>
        <w:jc w:val="center"/>
        <w:tblCellSpacing w:w="20" w:type="dxa"/>
        <w:tblInd w:w="-519" w:type="dxa"/>
        <w:tblBorders>
          <w:top w:val="outset" w:sz="6" w:space="0" w:color="3333FF"/>
          <w:left w:val="outset" w:sz="6" w:space="0" w:color="3333FF"/>
          <w:bottom w:val="outset" w:sz="6" w:space="0" w:color="3333FF"/>
          <w:right w:val="outset" w:sz="6" w:space="0" w:color="3333FF"/>
          <w:insideH w:val="outset" w:sz="6" w:space="0" w:color="3333FF"/>
          <w:insideV w:val="outset" w:sz="6" w:space="0" w:color="3333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7"/>
        <w:gridCol w:w="6727"/>
      </w:tblGrid>
      <w:tr w:rsidR="00560C11" w:rsidRPr="00560C11" w:rsidTr="00C56894">
        <w:trPr>
          <w:trHeight w:val="1696"/>
          <w:tblCellSpacing w:w="20" w:type="dxa"/>
          <w:jc w:val="center"/>
        </w:trPr>
        <w:tc>
          <w:tcPr>
            <w:tcW w:w="772" w:type="pct"/>
            <w:tcBorders>
              <w:top w:val="outset" w:sz="18" w:space="0" w:color="3333FF"/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i/>
                <w:color w:val="C43128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4228" w:type="pct"/>
            <w:tcBorders>
              <w:top w:val="outset" w:sz="18" w:space="0" w:color="3333FF"/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C56894" w:rsidRPr="004E2430" w:rsidRDefault="00C56894" w:rsidP="00C56894">
            <w:pPr>
              <w:pStyle w:val="Normlnywebov"/>
              <w:spacing w:before="84" w:beforeAutospacing="0" w:after="33" w:afterAutospacing="0"/>
              <w:rPr>
                <w:color w:val="002060"/>
              </w:rPr>
            </w:pPr>
            <w:r w:rsidRPr="004E2430">
              <w:rPr>
                <w:color w:val="002060"/>
              </w:rPr>
              <w:t>Potvrdenie sa vydáva :</w:t>
            </w:r>
          </w:p>
          <w:p w:rsidR="00560C11" w:rsidRPr="00560C11" w:rsidRDefault="00C56894" w:rsidP="00C56894">
            <w:pPr>
              <w:pStyle w:val="Normlnywebov"/>
              <w:spacing w:before="84" w:beforeAutospacing="0" w:after="33" w:afterAutospacing="0"/>
              <w:rPr>
                <w:i/>
                <w:color w:val="002060"/>
              </w:rPr>
            </w:pPr>
            <w:r w:rsidRPr="004E2430">
              <w:rPr>
                <w:color w:val="002060"/>
              </w:rPr>
              <w:t>k rozvodovému konaniu, pre stavebnú sporiteľňu, k sobášu, k žiadosti o vydanie osvedčenia o štátnom občianstve, odkúpenie bytu, k pôžičke atď.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Doklady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C56894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C5689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BB"/>
              </w:rPr>
              <w:t>platný občiansky preukaz (doklad – potvrdenie o občianskom preukaze)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Formuláre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D7785" w:rsidP="0002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hyperlink r:id="rId4" w:history="1">
              <w:r w:rsidR="00C56894" w:rsidRPr="00C56894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Žiadosť o vydanie potvrdenia o trvalom pobyte</w:t>
              </w:r>
            </w:hyperlink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Oddelenie</w:t>
            </w:r>
            <w:r w:rsidRPr="00C568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 organizačné a vnútornej 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 správy, </w:t>
            </w:r>
            <w:r w:rsidRPr="00C568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II. poschodie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č.dv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. 1</w:t>
            </w:r>
            <w:r w:rsidRPr="00C568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4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+421 </w:t>
            </w:r>
            <w:r w:rsidRPr="00C56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056/63 212 68</w:t>
            </w: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, </w:t>
            </w:r>
            <w:r w:rsidRPr="00C5689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Al</w:t>
            </w:r>
            <w:r w:rsidR="008F5B3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žbeta Lipanová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Doba vybavenia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na počkanie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Poplatok</w:t>
            </w:r>
          </w:p>
        </w:tc>
        <w:tc>
          <w:tcPr>
            <w:tcW w:w="4228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560C11" w:rsidRDefault="00C56894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C5689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DD"/>
              </w:rPr>
              <w:t xml:space="preserve">správny poplatok 5 € </w:t>
            </w:r>
            <w:r w:rsidRPr="00C56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podľa položky 8  prílohy  zákona č. 145/1995 Zb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560C11" w:rsidRPr="00560C11" w:rsidTr="00560C11">
        <w:trPr>
          <w:tblCellSpacing w:w="20" w:type="dxa"/>
          <w:jc w:val="center"/>
        </w:trPr>
        <w:tc>
          <w:tcPr>
            <w:tcW w:w="772" w:type="pct"/>
            <w:tcBorders>
              <w:left w:val="outset" w:sz="18" w:space="0" w:color="3333FF"/>
              <w:bottom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bCs/>
                <w:color w:val="C43128"/>
                <w:sz w:val="24"/>
                <w:szCs w:val="24"/>
                <w:lang w:eastAsia="sk-SK"/>
              </w:rPr>
              <w:t>Legislatíva</w:t>
            </w:r>
          </w:p>
        </w:tc>
        <w:tc>
          <w:tcPr>
            <w:tcW w:w="4228" w:type="pct"/>
            <w:tcBorders>
              <w:bottom w:val="outset" w:sz="18" w:space="0" w:color="3333FF"/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560C11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</w:pPr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 xml:space="preserve">Zákon č. 253/1998 </w:t>
            </w:r>
            <w:proofErr w:type="spellStart"/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Z.z</w:t>
            </w:r>
            <w:proofErr w:type="spellEnd"/>
            <w:r w:rsidRPr="00560C1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sk-SK"/>
              </w:rPr>
              <w:t>. o hlásení a evidencii pobytu občanov</w:t>
            </w:r>
            <w:r w:rsidR="00C56894" w:rsidRPr="00C5689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BB"/>
              </w:rPr>
              <w:t xml:space="preserve"> Zákon č. 145/1995 </w:t>
            </w:r>
            <w:proofErr w:type="spellStart"/>
            <w:r w:rsidR="00C56894" w:rsidRPr="00C5689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BB"/>
              </w:rPr>
              <w:t>Z.z</w:t>
            </w:r>
            <w:proofErr w:type="spellEnd"/>
            <w:r w:rsidR="00C56894" w:rsidRPr="00C5689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BB"/>
              </w:rPr>
              <w:t>. o správnych poplatkoch v znení neskorších predpisov</w:t>
            </w:r>
          </w:p>
        </w:tc>
      </w:tr>
    </w:tbl>
    <w:p w:rsidR="00560C11" w:rsidRPr="00560C11" w:rsidRDefault="00560C11" w:rsidP="00560C11">
      <w:pPr>
        <w:shd w:val="clear" w:color="auto" w:fill="FFFFFF"/>
        <w:spacing w:before="63" w:after="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60C1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4A5F05" w:rsidRPr="00560C11" w:rsidRDefault="00560C11" w:rsidP="00560C11">
      <w:pPr>
        <w:rPr>
          <w:rFonts w:ascii="Times New Roman" w:hAnsi="Times New Roman" w:cs="Times New Roman"/>
          <w:sz w:val="24"/>
          <w:szCs w:val="24"/>
        </w:rPr>
      </w:pPr>
      <w:r w:rsidRPr="00560C1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 w:type="textWrapping" w:clear="all"/>
        <w:t> </w:t>
      </w:r>
    </w:p>
    <w:sectPr w:rsidR="004A5F05" w:rsidRPr="00560C11" w:rsidSect="004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60C11"/>
    <w:rsid w:val="000263B7"/>
    <w:rsid w:val="004A5F05"/>
    <w:rsid w:val="004E2430"/>
    <w:rsid w:val="00560C11"/>
    <w:rsid w:val="005D7785"/>
    <w:rsid w:val="008C2937"/>
    <w:rsid w:val="008F5B38"/>
    <w:rsid w:val="00C5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F05"/>
  </w:style>
  <w:style w:type="paragraph" w:styleId="Nadpis2">
    <w:name w:val="heading 2"/>
    <w:basedOn w:val="Normlny"/>
    <w:link w:val="Nadpis2Char"/>
    <w:uiPriority w:val="9"/>
    <w:qFormat/>
    <w:rsid w:val="004E2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60C11"/>
  </w:style>
  <w:style w:type="character" w:customStyle="1" w:styleId="brclear">
    <w:name w:val="brclear"/>
    <w:basedOn w:val="Predvolenpsmoodseku"/>
    <w:rsid w:val="00560C11"/>
  </w:style>
  <w:style w:type="character" w:styleId="Hypertextovprepojenie">
    <w:name w:val="Hyperlink"/>
    <w:basedOn w:val="Predvolenpsmoodseku"/>
    <w:uiPriority w:val="99"/>
    <w:semiHidden/>
    <w:unhideWhenUsed/>
    <w:rsid w:val="00C5689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E243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cenec.sk/getfile.php?id=33784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Owner</cp:lastModifiedBy>
  <cp:revision>3</cp:revision>
  <dcterms:created xsi:type="dcterms:W3CDTF">2017-04-03T19:25:00Z</dcterms:created>
  <dcterms:modified xsi:type="dcterms:W3CDTF">2022-11-22T13:02:00Z</dcterms:modified>
</cp:coreProperties>
</file>